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仿宋" w:hAnsi="仿宋" w:eastAsia="仿宋" w:cs="宋体"/>
          <w:kern w:val="0"/>
          <w:sz w:val="32"/>
          <w:szCs w:val="32"/>
        </w:rPr>
      </w:pPr>
      <w:r>
        <w:rPr>
          <w:rFonts w:hint="eastAsia" w:ascii="仿宋" w:hAnsi="仿宋" w:eastAsia="仿宋" w:cs="宋体"/>
          <w:kern w:val="0"/>
          <w:sz w:val="32"/>
          <w:szCs w:val="32"/>
        </w:rPr>
        <w:t>附件2：</w:t>
      </w: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方正小标宋_GBK" w:hAnsi="华文中宋" w:eastAsia="方正小标宋_GBK" w:cs="宋体"/>
          <w:b/>
          <w:kern w:val="0"/>
          <w:sz w:val="48"/>
          <w:szCs w:val="48"/>
        </w:rPr>
      </w:pPr>
      <w:r>
        <w:rPr>
          <w:rFonts w:hint="eastAsia" w:ascii="方正小标宋_GBK" w:hAnsi="华文中宋" w:eastAsia="方正小标宋_GBK" w:cs="宋体"/>
          <w:b/>
          <w:kern w:val="0"/>
          <w:sz w:val="48"/>
          <w:szCs w:val="48"/>
        </w:rPr>
        <w:t>自治区财政项目支出绩效自评报告</w:t>
      </w:r>
    </w:p>
    <w:p>
      <w:pPr>
        <w:spacing w:line="540" w:lineRule="exact"/>
        <w:jc w:val="center"/>
        <w:rPr>
          <w:rFonts w:ascii="华文中宋" w:hAnsi="华文中宋" w:eastAsia="华文中宋" w:cs="宋体"/>
          <w:b/>
          <w:kern w:val="0"/>
          <w:sz w:val="52"/>
          <w:szCs w:val="52"/>
        </w:rPr>
      </w:pPr>
    </w:p>
    <w:p>
      <w:pPr>
        <w:spacing w:line="540" w:lineRule="exact"/>
        <w:jc w:val="center"/>
        <w:rPr>
          <w:rFonts w:hAnsi="宋体" w:eastAsia="仿宋_GB2312" w:cs="宋体"/>
          <w:kern w:val="0"/>
          <w:sz w:val="36"/>
          <w:szCs w:val="36"/>
        </w:rPr>
      </w:pPr>
      <w:r>
        <w:rPr>
          <w:rFonts w:hint="eastAsia" w:hAnsi="宋体" w:eastAsia="仿宋_GB2312" w:cs="宋体"/>
          <w:kern w:val="0"/>
          <w:sz w:val="36"/>
          <w:szCs w:val="36"/>
        </w:rPr>
        <w:t xml:space="preserve">（   </w:t>
      </w:r>
      <w:r>
        <w:rPr>
          <w:rStyle w:val="18"/>
          <w:rFonts w:hint="eastAsia" w:ascii="楷体" w:hAnsi="楷体" w:eastAsia="楷体"/>
          <w:spacing w:val="-4"/>
          <w:sz w:val="32"/>
          <w:szCs w:val="32"/>
        </w:rPr>
        <w:t>2024</w:t>
      </w:r>
      <w:r>
        <w:rPr>
          <w:rFonts w:hint="eastAsia" w:hAnsi="宋体" w:eastAsia="仿宋_GB2312" w:cs="宋体"/>
          <w:kern w:val="0"/>
          <w:sz w:val="36"/>
          <w:szCs w:val="36"/>
        </w:rPr>
        <w:t xml:space="preserve">  年度）</w:t>
      </w: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ascii="方正小标宋_GBK" w:hAnsi="宋体" w:eastAsia="方正小标宋_GBK" w:cs="宋体"/>
          <w:kern w:val="0"/>
          <w:sz w:val="36"/>
          <w:szCs w:val="36"/>
        </w:rPr>
      </w:pPr>
      <w:r>
        <w:rPr>
          <w:rFonts w:hint="eastAsia" w:ascii="方正小标宋_GBK" w:hAnsi="宋体" w:eastAsia="方正小标宋_GBK" w:cs="宋体"/>
          <w:kern w:val="0"/>
          <w:sz w:val="36"/>
          <w:szCs w:val="36"/>
        </w:rPr>
        <w:t>参考模板</w:t>
      </w: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rPr>
          <w:rFonts w:hAnsi="宋体" w:eastAsia="仿宋_GB2312" w:cs="宋体"/>
          <w:kern w:val="0"/>
          <w:sz w:val="30"/>
          <w:szCs w:val="30"/>
        </w:rPr>
      </w:pPr>
    </w:p>
    <w:p>
      <w:pPr>
        <w:spacing w:line="700" w:lineRule="exact"/>
        <w:jc w:val="left"/>
        <w:rPr>
          <w:rFonts w:hAnsi="宋体" w:eastAsia="仿宋_GB2312" w:cs="宋体"/>
          <w:kern w:val="0"/>
          <w:sz w:val="36"/>
          <w:szCs w:val="36"/>
        </w:rPr>
      </w:pPr>
      <w:r>
        <w:rPr>
          <w:rFonts w:hint="eastAsia" w:hAnsi="宋体" w:eastAsia="仿宋_GB2312" w:cs="宋体"/>
          <w:kern w:val="0"/>
          <w:sz w:val="36"/>
          <w:szCs w:val="36"/>
        </w:rPr>
        <w:t xml:space="preserve">     </w:t>
      </w:r>
    </w:p>
    <w:p>
      <w:pPr>
        <w:spacing w:line="700" w:lineRule="exact"/>
        <w:ind w:firstLine="900" w:firstLineChars="250"/>
        <w:jc w:val="left"/>
        <w:rPr>
          <w:rFonts w:hAnsi="宋体" w:eastAsia="仿宋_GB2312" w:cs="宋体"/>
          <w:kern w:val="0"/>
          <w:sz w:val="36"/>
          <w:szCs w:val="36"/>
        </w:rPr>
      </w:pPr>
      <w:r>
        <w:rPr>
          <w:rFonts w:hint="eastAsia" w:hAnsi="宋体" w:eastAsia="仿宋_GB2312" w:cs="宋体"/>
          <w:kern w:val="0"/>
          <w:sz w:val="36"/>
          <w:szCs w:val="36"/>
        </w:rPr>
        <w:t>项目名称：</w:t>
      </w:r>
      <w:r>
        <w:rPr>
          <w:rStyle w:val="18"/>
          <w:rFonts w:hint="eastAsia" w:ascii="楷体" w:hAnsi="楷体" w:eastAsia="楷体"/>
          <w:spacing w:val="-4"/>
          <w:sz w:val="32"/>
          <w:szCs w:val="32"/>
        </w:rPr>
        <w:t>自治区财政专项帮扶资金及劳模专项补助</w:t>
      </w:r>
    </w:p>
    <w:p>
      <w:pPr>
        <w:spacing w:line="540" w:lineRule="exact"/>
        <w:ind w:firstLine="567"/>
        <w:rPr>
          <w:rFonts w:ascii="楷体" w:hAnsi="楷体" w:eastAsia="楷体"/>
          <w:b/>
          <w:bCs/>
          <w:spacing w:val="-4"/>
          <w:sz w:val="32"/>
          <w:szCs w:val="32"/>
        </w:rPr>
      </w:pPr>
      <w:r>
        <w:rPr>
          <w:rFonts w:hint="eastAsia" w:hAnsi="宋体" w:eastAsia="仿宋_GB2312" w:cs="宋体"/>
          <w:kern w:val="0"/>
          <w:sz w:val="36"/>
          <w:szCs w:val="36"/>
        </w:rPr>
        <w:t xml:space="preserve">  实施单位（公章）：</w:t>
      </w:r>
      <w:r>
        <w:rPr>
          <w:rStyle w:val="18"/>
          <w:rFonts w:hint="eastAsia" w:ascii="楷体" w:hAnsi="楷体" w:eastAsia="楷体"/>
          <w:spacing w:val="-4"/>
          <w:sz w:val="28"/>
          <w:szCs w:val="28"/>
        </w:rPr>
        <w:t>新疆维吾尔自治区总工会</w:t>
      </w:r>
    </w:p>
    <w:p>
      <w:pPr>
        <w:spacing w:line="540" w:lineRule="exact"/>
        <w:ind w:firstLine="900" w:firstLineChars="250"/>
        <w:rPr>
          <w:rFonts w:ascii="楷体" w:hAnsi="楷体" w:eastAsia="楷体"/>
          <w:b/>
          <w:bCs/>
          <w:spacing w:val="-4"/>
          <w:sz w:val="28"/>
          <w:szCs w:val="28"/>
        </w:rPr>
      </w:pPr>
      <w:r>
        <w:rPr>
          <w:rFonts w:hint="eastAsia" w:hAnsi="宋体" w:eastAsia="仿宋_GB2312" w:cs="宋体"/>
          <w:kern w:val="0"/>
          <w:sz w:val="36"/>
          <w:szCs w:val="36"/>
        </w:rPr>
        <w:t>主管部门（公章）：</w:t>
      </w:r>
      <w:r>
        <w:rPr>
          <w:rStyle w:val="18"/>
          <w:rFonts w:hint="eastAsia" w:ascii="楷体" w:hAnsi="楷体" w:eastAsia="楷体"/>
          <w:spacing w:val="-4"/>
          <w:sz w:val="28"/>
          <w:szCs w:val="28"/>
        </w:rPr>
        <w:t>新疆维吾尔自治区总工会</w:t>
      </w:r>
    </w:p>
    <w:p>
      <w:pPr>
        <w:spacing w:line="540" w:lineRule="exact"/>
        <w:ind w:firstLine="900" w:firstLineChars="250"/>
        <w:rPr>
          <w:rFonts w:hint="default" w:ascii="楷体" w:hAnsi="楷体" w:eastAsia="楷体"/>
          <w:b/>
          <w:bCs/>
          <w:spacing w:val="-4"/>
          <w:sz w:val="32"/>
          <w:szCs w:val="32"/>
          <w:lang w:val="en-US" w:eastAsia="zh-CN"/>
        </w:rPr>
      </w:pPr>
      <w:r>
        <w:rPr>
          <w:rFonts w:hint="eastAsia" w:hAnsi="宋体" w:eastAsia="仿宋_GB2312" w:cs="宋体"/>
          <w:kern w:val="0"/>
          <w:sz w:val="36"/>
          <w:szCs w:val="36"/>
        </w:rPr>
        <w:t>项目负责人（签章）：</w:t>
      </w:r>
      <w:r>
        <w:rPr>
          <w:rStyle w:val="18"/>
          <w:rFonts w:hint="eastAsia" w:ascii="楷体" w:hAnsi="楷体" w:eastAsia="楷体"/>
          <w:spacing w:val="-4"/>
          <w:sz w:val="32"/>
          <w:szCs w:val="32"/>
        </w:rPr>
        <w:t>刘腾</w:t>
      </w:r>
      <w:r>
        <w:rPr>
          <w:rStyle w:val="18"/>
          <w:rFonts w:hint="eastAsia" w:ascii="楷体" w:hAnsi="楷体" w:eastAsia="楷体"/>
          <w:spacing w:val="-4"/>
          <w:sz w:val="32"/>
          <w:szCs w:val="32"/>
          <w:lang w:eastAsia="zh-CN"/>
        </w:rPr>
        <w:t>、</w:t>
      </w:r>
      <w:r>
        <w:rPr>
          <w:rStyle w:val="18"/>
          <w:rFonts w:hint="eastAsia" w:ascii="楷体" w:hAnsi="楷体" w:eastAsia="楷体"/>
          <w:spacing w:val="-4"/>
          <w:sz w:val="32"/>
          <w:szCs w:val="32"/>
          <w:lang w:val="en-US" w:eastAsia="zh-CN"/>
        </w:rPr>
        <w:t>顾宗明</w:t>
      </w:r>
    </w:p>
    <w:p>
      <w:pPr>
        <w:spacing w:line="540" w:lineRule="exact"/>
        <w:ind w:left="273" w:firstLine="567"/>
        <w:rPr>
          <w:rStyle w:val="18"/>
          <w:rFonts w:ascii="楷体" w:hAnsi="楷体" w:eastAsia="楷体"/>
          <w:spacing w:val="-4"/>
          <w:sz w:val="32"/>
          <w:szCs w:val="32"/>
        </w:rPr>
      </w:pPr>
      <w:r>
        <w:rPr>
          <w:rFonts w:hint="eastAsia" w:hAnsi="宋体" w:eastAsia="仿宋_GB2312" w:cs="宋体"/>
          <w:kern w:val="0"/>
          <w:sz w:val="36"/>
          <w:szCs w:val="36"/>
        </w:rPr>
        <w:t>填报时间：</w:t>
      </w:r>
      <w:r>
        <w:rPr>
          <w:rStyle w:val="18"/>
          <w:rFonts w:hint="eastAsia" w:ascii="楷体" w:hAnsi="楷体" w:eastAsia="楷体"/>
          <w:spacing w:val="-4"/>
          <w:sz w:val="32"/>
          <w:szCs w:val="32"/>
        </w:rPr>
        <w:t>2025年03月13日</w:t>
      </w:r>
    </w:p>
    <w:p>
      <w:pPr>
        <w:spacing w:line="700" w:lineRule="exact"/>
        <w:ind w:firstLine="708" w:firstLineChars="236"/>
        <w:jc w:val="left"/>
        <w:rPr>
          <w:rFonts w:hAnsi="宋体" w:eastAsia="仿宋_GB2312" w:cs="宋体"/>
          <w:kern w:val="0"/>
          <w:sz w:val="30"/>
          <w:szCs w:val="30"/>
        </w:rPr>
      </w:pPr>
    </w:p>
    <w:p>
      <w:pPr>
        <w:spacing w:line="540" w:lineRule="exact"/>
        <w:rPr>
          <w:rStyle w:val="18"/>
          <w:rFonts w:ascii="黑体" w:hAnsi="黑体" w:eastAsia="黑体"/>
          <w:b w:val="0"/>
          <w:spacing w:val="-4"/>
          <w:sz w:val="32"/>
          <w:szCs w:val="32"/>
        </w:rPr>
      </w:pP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一、基本情况</w:t>
      </w:r>
    </w:p>
    <w:p>
      <w:pPr>
        <w:spacing w:line="540" w:lineRule="exact"/>
        <w:ind w:firstLine="567"/>
        <w:rPr>
          <w:rStyle w:val="18"/>
          <w:rFonts w:hint="eastAsia" w:ascii="仿宋" w:hAnsi="仿宋" w:eastAsia="仿宋" w:cs="仿宋"/>
          <w:b w:val="0"/>
          <w:bCs w:val="0"/>
          <w:spacing w:val="-4"/>
          <w:sz w:val="32"/>
          <w:szCs w:val="32"/>
        </w:rPr>
      </w:pPr>
      <w:r>
        <w:rPr>
          <w:rStyle w:val="18"/>
          <w:rFonts w:hint="eastAsia" w:ascii="仿宋" w:hAnsi="仿宋" w:eastAsia="仿宋" w:cs="仿宋"/>
          <w:b w:val="0"/>
          <w:bCs w:val="0"/>
          <w:spacing w:val="-4"/>
          <w:sz w:val="32"/>
          <w:szCs w:val="32"/>
        </w:rPr>
        <w:t>（一）项目概况。包括项目背景、主要内容及实施情况、资金投入和使用情况等。</w:t>
      </w:r>
    </w:p>
    <w:p>
      <w:pPr>
        <w:spacing w:line="540" w:lineRule="exact"/>
        <w:ind w:firstLine="567"/>
        <w:rPr>
          <w:rStyle w:val="18"/>
          <w:rFonts w:hint="eastAsia" w:ascii="仿宋" w:hAnsi="仿宋" w:eastAsia="仿宋" w:cs="仿宋"/>
          <w:b w:val="0"/>
          <w:bCs w:val="0"/>
          <w:spacing w:val="-4"/>
          <w:sz w:val="32"/>
          <w:szCs w:val="32"/>
        </w:rPr>
      </w:pPr>
      <w:r>
        <w:rPr>
          <w:rStyle w:val="18"/>
          <w:rFonts w:hint="eastAsia" w:ascii="仿宋" w:hAnsi="仿宋" w:eastAsia="仿宋" w:cs="仿宋"/>
          <w:b w:val="0"/>
          <w:bCs w:val="0"/>
          <w:spacing w:val="-4"/>
          <w:sz w:val="32"/>
          <w:szCs w:val="32"/>
        </w:rPr>
        <w:t>2024年自治区财政拨付自治区总工会项目资金共计900万元，其中自治区专项帮扶资金123万元、劳模专项补助资金777万元。自治区专项帮扶资金。自治区财政2024年度预算资金123万元，实际拨付123万元。发放对象为符合《新疆维吾尔自治区工会困难家庭认定和档案管理办法》不同困难类型建档认定标准的职工、农民工。帮扶困难职工447户1614人，使用资金123万元，资金使用率达到100%，帮扶对象界定准确率、帮扶标准执行准确率及资金发放方式合规率达到100%。困难职工的生活状况得到进一步改善，受益对象满意度达到95%以上。</w:t>
      </w:r>
      <w:r>
        <w:rPr>
          <w:rStyle w:val="18"/>
          <w:rFonts w:hint="eastAsia" w:ascii="仿宋" w:hAnsi="仿宋" w:eastAsia="仿宋" w:cs="仿宋"/>
          <w:b w:val="0"/>
          <w:bCs w:val="0"/>
          <w:spacing w:val="-4"/>
          <w:sz w:val="32"/>
          <w:szCs w:val="32"/>
        </w:rPr>
        <w:br w:type="textWrapping"/>
      </w:r>
      <w:r>
        <w:rPr>
          <w:rStyle w:val="18"/>
          <w:rFonts w:hint="eastAsia" w:ascii="仿宋" w:hAnsi="仿宋" w:eastAsia="仿宋" w:cs="仿宋"/>
          <w:b w:val="0"/>
          <w:bCs w:val="0"/>
          <w:spacing w:val="-4"/>
          <w:sz w:val="32"/>
          <w:szCs w:val="32"/>
          <w:lang w:val="en-US" w:eastAsia="zh-CN"/>
        </w:rPr>
        <w:t xml:space="preserve">  </w:t>
      </w:r>
      <w:r>
        <w:rPr>
          <w:rStyle w:val="18"/>
          <w:rFonts w:hint="eastAsia" w:ascii="仿宋" w:hAnsi="仿宋" w:eastAsia="仿宋" w:cs="仿宋"/>
          <w:b w:val="0"/>
          <w:bCs w:val="0"/>
          <w:spacing w:val="-4"/>
          <w:sz w:val="32"/>
          <w:szCs w:val="32"/>
        </w:rPr>
        <w:t>劳模专项补助资金。发放对象为符合《新疆维吾尔自治区总工会劳模专项补助资金使用管理办法（试行）》的我区在册、健在的自治区劳动模范和先进工作者、全国五一劳动奖章获得者、享受自治区劳模待遇人员（以上人员均简称“劳模”）。发放专项补助资金3623人，使用资金777万元，资金使用率达到100%，发放对象界定准确率、补助标准执行准确率及资金发放方式合规率达到100%。劳模满意度、荣誉感得到进一步提高，受益对象满意度达到95%以上。</w:t>
      </w:r>
    </w:p>
    <w:p>
      <w:pPr>
        <w:spacing w:line="540" w:lineRule="exact"/>
        <w:ind w:firstLine="564" w:firstLineChars="181"/>
        <w:rPr>
          <w:rStyle w:val="18"/>
          <w:rFonts w:hint="eastAsia" w:ascii="仿宋" w:hAnsi="仿宋" w:eastAsia="仿宋" w:cs="仿宋"/>
          <w:b w:val="0"/>
          <w:bCs w:val="0"/>
          <w:spacing w:val="-4"/>
          <w:sz w:val="32"/>
          <w:szCs w:val="32"/>
        </w:rPr>
      </w:pPr>
      <w:r>
        <w:rPr>
          <w:rStyle w:val="18"/>
          <w:rFonts w:hint="eastAsia" w:ascii="仿宋" w:hAnsi="仿宋" w:eastAsia="仿宋" w:cs="仿宋"/>
          <w:b w:val="0"/>
          <w:bCs w:val="0"/>
          <w:spacing w:val="-4"/>
          <w:sz w:val="32"/>
          <w:szCs w:val="32"/>
        </w:rPr>
        <w:t>（二）项目绩效目标。包括总体目标和阶段性目标。</w:t>
      </w:r>
    </w:p>
    <w:p>
      <w:pPr>
        <w:spacing w:line="540" w:lineRule="exact"/>
        <w:ind w:firstLine="567"/>
        <w:rPr>
          <w:rStyle w:val="18"/>
          <w:rFonts w:hint="eastAsia" w:ascii="仿宋" w:hAnsi="仿宋" w:eastAsia="仿宋" w:cs="仿宋"/>
          <w:b w:val="0"/>
          <w:bCs w:val="0"/>
          <w:spacing w:val="-4"/>
          <w:sz w:val="32"/>
          <w:szCs w:val="32"/>
        </w:rPr>
      </w:pPr>
      <w:r>
        <w:rPr>
          <w:rStyle w:val="18"/>
          <w:rFonts w:hint="eastAsia" w:ascii="仿宋" w:hAnsi="仿宋" w:eastAsia="仿宋" w:cs="仿宋"/>
          <w:b w:val="0"/>
          <w:bCs w:val="0"/>
          <w:spacing w:val="-4"/>
          <w:sz w:val="32"/>
          <w:szCs w:val="32"/>
        </w:rPr>
        <w:t>自治区专项帮扶资金。自治区财政2024年度预算资金123万元，实际拨付123万元。发放对象为符合《新疆维吾尔自治区工会困难家庭认定和档案管理办法》不同困难类型建档认定标准的职工、农民工。帮扶困难职工447户1614人，使用资金123万元，资金使用率达到100%，帮扶对象界定准确率、帮扶标准执行准确率及资金发放方式合规率达到100%。困难职工的生活状况得到进一步改善，受益对象满意度达到95%以上。</w:t>
      </w:r>
      <w:r>
        <w:rPr>
          <w:rStyle w:val="18"/>
          <w:rFonts w:hint="eastAsia" w:ascii="仿宋" w:hAnsi="仿宋" w:eastAsia="仿宋" w:cs="仿宋"/>
          <w:b w:val="0"/>
          <w:bCs w:val="0"/>
          <w:spacing w:val="-4"/>
          <w:sz w:val="32"/>
          <w:szCs w:val="32"/>
        </w:rPr>
        <w:br w:type="textWrapping"/>
      </w:r>
      <w:r>
        <w:rPr>
          <w:rStyle w:val="18"/>
          <w:rFonts w:hint="eastAsia" w:ascii="仿宋" w:hAnsi="仿宋" w:eastAsia="仿宋" w:cs="仿宋"/>
          <w:b w:val="0"/>
          <w:bCs w:val="0"/>
          <w:spacing w:val="-4"/>
          <w:sz w:val="32"/>
          <w:szCs w:val="32"/>
          <w:lang w:val="en-US" w:eastAsia="zh-CN"/>
        </w:rPr>
        <w:t xml:space="preserve">   </w:t>
      </w:r>
      <w:r>
        <w:rPr>
          <w:rStyle w:val="18"/>
          <w:rFonts w:hint="eastAsia" w:ascii="仿宋" w:hAnsi="仿宋" w:eastAsia="仿宋" w:cs="仿宋"/>
          <w:b w:val="0"/>
          <w:bCs w:val="0"/>
          <w:spacing w:val="-4"/>
          <w:sz w:val="32"/>
          <w:szCs w:val="32"/>
        </w:rPr>
        <w:t>劳模专项补助资金。发放对象为符合《新疆维吾尔自治区总工会劳模专项补助资金使用管理办法（试行）》的我区在册、健在的自治区劳动模范和先进工作者、全国五一劳动奖章获得者、享受自治区劳模待遇人员（以上人员均简称“劳模”）。发放专项补助资金3623人，使用资金777万元，资金使用率达到100%，发放对象界定准确率、补助标准执行准确率及资金发放方式合规率达到100%。劳模满意度、荣誉感得到进一步提高，受益对象满意度达到95%以上。</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二、</w:t>
      </w:r>
      <w:r>
        <w:rPr>
          <w:rStyle w:val="18"/>
          <w:rFonts w:hint="eastAsia"/>
          <w:spacing w:val="-4"/>
          <w:sz w:val="32"/>
          <w:szCs w:val="32"/>
        </w:rPr>
        <w:t>绩效评价工作开展情况</w:t>
      </w:r>
    </w:p>
    <w:p>
      <w:pPr>
        <w:spacing w:line="540" w:lineRule="exact"/>
        <w:ind w:firstLine="567"/>
        <w:rPr>
          <w:rStyle w:val="18"/>
          <w:rFonts w:hint="eastAsia" w:ascii="仿宋" w:hAnsi="仿宋" w:eastAsia="仿宋" w:cs="仿宋"/>
          <w:b w:val="0"/>
          <w:bCs w:val="0"/>
          <w:spacing w:val="-4"/>
          <w:sz w:val="32"/>
          <w:szCs w:val="32"/>
        </w:rPr>
      </w:pPr>
      <w:r>
        <w:rPr>
          <w:rStyle w:val="18"/>
          <w:rFonts w:hint="eastAsia" w:ascii="仿宋" w:hAnsi="仿宋" w:eastAsia="仿宋" w:cs="仿宋"/>
          <w:b w:val="0"/>
          <w:bCs w:val="0"/>
          <w:spacing w:val="-4"/>
          <w:sz w:val="32"/>
          <w:szCs w:val="32"/>
        </w:rPr>
        <w:t>（一）绩效评价目的、对象和范围。</w:t>
      </w:r>
    </w:p>
    <w:p>
      <w:pPr>
        <w:spacing w:line="540" w:lineRule="exact"/>
        <w:ind w:firstLine="567"/>
        <w:rPr>
          <w:rStyle w:val="18"/>
          <w:rFonts w:hint="eastAsia" w:ascii="仿宋" w:hAnsi="仿宋" w:eastAsia="仿宋" w:cs="仿宋"/>
          <w:b w:val="0"/>
          <w:bCs w:val="0"/>
          <w:spacing w:val="-4"/>
          <w:sz w:val="32"/>
          <w:szCs w:val="32"/>
        </w:rPr>
      </w:pPr>
      <w:r>
        <w:rPr>
          <w:rStyle w:val="18"/>
          <w:rFonts w:hint="eastAsia" w:ascii="仿宋" w:hAnsi="仿宋" w:eastAsia="仿宋" w:cs="仿宋"/>
          <w:b w:val="0"/>
          <w:bCs w:val="0"/>
          <w:spacing w:val="-4"/>
          <w:sz w:val="32"/>
          <w:szCs w:val="32"/>
        </w:rPr>
        <w:t>自治区专项帮扶资金。按照《新疆维吾尔自治区工会帮扶资金使用管理办法》要求，坚持“分级负责、精准识别、一户一档、动态管理”原则，明确“先建档、后帮扶、实名制”程序，在做好困难职工精准识别和动态管理工作的同时，由财务部门负责专项帮扶资金的接收、拨付、核算等管理，经审部门负责对专项资金进行审计监督，确保每笔帮扶资金安全、及时落到实处。结合各地经济社会发展水平，根据自治区民政厅提供的2024年度各地（州、市）城市最低生活标准，原则上将资金向困难程度深的职工家庭、困难职工多的地区倾斜，向困难职工“基本生活救助项目”倾斜，确保困难职工家庭生活方面得到有效保障。</w:t>
      </w:r>
      <w:r>
        <w:rPr>
          <w:rStyle w:val="18"/>
          <w:rFonts w:hint="eastAsia" w:ascii="仿宋" w:hAnsi="仿宋" w:eastAsia="仿宋" w:cs="仿宋"/>
          <w:b w:val="0"/>
          <w:bCs w:val="0"/>
          <w:spacing w:val="-4"/>
          <w:sz w:val="32"/>
          <w:szCs w:val="32"/>
        </w:rPr>
        <w:cr/>
      </w:r>
      <w:r>
        <w:rPr>
          <w:rStyle w:val="18"/>
          <w:rFonts w:hint="eastAsia" w:ascii="仿宋" w:hAnsi="仿宋" w:eastAsia="仿宋" w:cs="仿宋"/>
          <w:b w:val="0"/>
          <w:bCs w:val="0"/>
          <w:spacing w:val="-4"/>
          <w:sz w:val="32"/>
          <w:szCs w:val="32"/>
        </w:rPr>
        <w:br w:type="textWrapping"/>
      </w:r>
      <w:r>
        <w:rPr>
          <w:rStyle w:val="18"/>
          <w:rFonts w:hint="eastAsia" w:ascii="仿宋" w:hAnsi="仿宋" w:eastAsia="仿宋" w:cs="仿宋"/>
          <w:b w:val="0"/>
          <w:bCs w:val="0"/>
          <w:spacing w:val="-4"/>
          <w:sz w:val="32"/>
          <w:szCs w:val="32"/>
          <w:lang w:val="en-US" w:eastAsia="zh-CN"/>
        </w:rPr>
        <w:t xml:space="preserve">   </w:t>
      </w:r>
      <w:r>
        <w:rPr>
          <w:rStyle w:val="18"/>
          <w:rFonts w:hint="eastAsia" w:ascii="仿宋" w:hAnsi="仿宋" w:eastAsia="仿宋" w:cs="仿宋"/>
          <w:b w:val="0"/>
          <w:bCs w:val="0"/>
          <w:spacing w:val="-4"/>
          <w:sz w:val="32"/>
          <w:szCs w:val="32"/>
        </w:rPr>
        <w:t>劳模专项补助资金。自治区劳模专项补助资金发放工作在劳模生活状况摸底调查工作完成后方可进行。考虑摸底调查工作量及基层工作特点，10月底前完成劳模生活状态摸底调查工作。11月底至12月初将劳模补助资金发放到劳模手中，为广大劳模送去党和政府的关怀。</w:t>
      </w:r>
    </w:p>
    <w:p>
      <w:pPr>
        <w:spacing w:line="540" w:lineRule="exact"/>
        <w:ind w:firstLine="567"/>
        <w:rPr>
          <w:rStyle w:val="18"/>
          <w:rFonts w:hint="eastAsia" w:ascii="仿宋" w:hAnsi="仿宋" w:eastAsia="仿宋" w:cs="仿宋"/>
          <w:b w:val="0"/>
          <w:bCs w:val="0"/>
          <w:spacing w:val="-4"/>
          <w:sz w:val="32"/>
          <w:szCs w:val="32"/>
        </w:rPr>
      </w:pPr>
      <w:r>
        <w:rPr>
          <w:rStyle w:val="18"/>
          <w:rFonts w:hint="eastAsia" w:ascii="仿宋" w:hAnsi="仿宋" w:eastAsia="仿宋" w:cs="仿宋"/>
          <w:b w:val="0"/>
          <w:bCs w:val="0"/>
          <w:spacing w:val="-4"/>
          <w:sz w:val="32"/>
          <w:szCs w:val="32"/>
        </w:rPr>
        <w:t>（二）绩效评价原则、评价指标体系（附表说明）、评价方法、评价标准等。年初设定指标值：一级指标四类，分别为项目产出指标、项目成本指标、项目效益指标及满意度指标；二级指标六类，分别为数量指标2个、质量指标1个、时效指标1个、经济成本指标2个、社会效益指标2个及满意度指标2个。全年实际执行指标值与预定指标值一致，达到了预定的时效指标、社会效益指标及满意度指标要求。</w:t>
      </w:r>
    </w:p>
    <w:p>
      <w:pPr>
        <w:spacing w:line="540" w:lineRule="exact"/>
        <w:ind w:firstLine="567"/>
        <w:rPr>
          <w:rStyle w:val="18"/>
          <w:rFonts w:hint="eastAsia" w:ascii="仿宋" w:hAnsi="仿宋" w:eastAsia="仿宋" w:cs="仿宋"/>
          <w:b w:val="0"/>
          <w:bCs w:val="0"/>
          <w:spacing w:val="-4"/>
          <w:sz w:val="32"/>
          <w:szCs w:val="32"/>
        </w:rPr>
      </w:pPr>
      <w:r>
        <w:rPr>
          <w:rStyle w:val="18"/>
          <w:rFonts w:hint="eastAsia" w:ascii="仿宋" w:hAnsi="仿宋" w:eastAsia="仿宋" w:cs="仿宋"/>
          <w:b w:val="0"/>
          <w:bCs w:val="0"/>
          <w:spacing w:val="-4"/>
          <w:sz w:val="32"/>
          <w:szCs w:val="32"/>
        </w:rPr>
        <w:t>（三）绩效评价工作过程。</w:t>
      </w:r>
    </w:p>
    <w:p>
      <w:pPr>
        <w:spacing w:line="540" w:lineRule="exact"/>
        <w:ind w:firstLine="567"/>
        <w:rPr>
          <w:rStyle w:val="18"/>
          <w:rFonts w:hint="eastAsia" w:ascii="仿宋" w:hAnsi="仿宋" w:eastAsia="仿宋" w:cs="仿宋"/>
          <w:b w:val="0"/>
          <w:bCs w:val="0"/>
          <w:spacing w:val="-4"/>
          <w:sz w:val="32"/>
          <w:szCs w:val="32"/>
        </w:rPr>
      </w:pPr>
      <w:r>
        <w:rPr>
          <w:rStyle w:val="18"/>
          <w:rFonts w:hint="eastAsia" w:ascii="仿宋" w:hAnsi="仿宋" w:eastAsia="仿宋" w:cs="仿宋"/>
          <w:b w:val="0"/>
          <w:bCs w:val="0"/>
          <w:spacing w:val="-4"/>
          <w:sz w:val="32"/>
          <w:szCs w:val="32"/>
        </w:rPr>
        <w:t>自治区财政专项帮扶资金及劳模专项补助资金属于专项资金，对此类资金严格按照自治区总工会制定的相关专项资金使用管理办法予以监管，明确专项经费的使用范围、使用计划、审批报账等程序，在使用前进行科学计划，使用中合理安排，做到把好源头关。专项资金由自治区总工会统一管理，权益保障部、经济技术劳动保护部具体组织实施，实行先预算，后经党组会议审议通过，再实报实销，事后由经费审查委员会办公室进行定期监督检查。</w:t>
      </w:r>
    </w:p>
    <w:p>
      <w:pPr>
        <w:spacing w:line="540" w:lineRule="exact"/>
        <w:ind w:firstLine="640"/>
        <w:rPr>
          <w:rStyle w:val="18"/>
          <w:rFonts w:hint="eastAsia" w:ascii="黑体" w:hAnsi="黑体" w:eastAsia="黑体"/>
          <w:b w:val="0"/>
          <w:spacing w:val="-4"/>
          <w:sz w:val="32"/>
          <w:szCs w:val="32"/>
        </w:rPr>
      </w:pPr>
      <w:r>
        <w:rPr>
          <w:rStyle w:val="18"/>
          <w:rFonts w:hint="eastAsia" w:ascii="黑体" w:hAnsi="黑体" w:eastAsia="黑体"/>
          <w:b w:val="0"/>
          <w:spacing w:val="-4"/>
          <w:sz w:val="32"/>
          <w:szCs w:val="32"/>
        </w:rPr>
        <w:t>三、</w:t>
      </w:r>
      <w:r>
        <w:rPr>
          <w:rStyle w:val="18"/>
          <w:rFonts w:hint="eastAsia"/>
          <w:spacing w:val="-4"/>
          <w:sz w:val="32"/>
          <w:szCs w:val="32"/>
        </w:rPr>
        <w:t>综合评价情况及评价结论</w:t>
      </w:r>
    </w:p>
    <w:p>
      <w:pPr>
        <w:spacing w:line="540" w:lineRule="exact"/>
        <w:ind w:firstLine="567"/>
        <w:rPr>
          <w:rStyle w:val="18"/>
          <w:rFonts w:hint="eastAsia" w:ascii="仿宋" w:hAnsi="仿宋" w:eastAsia="仿宋" w:cs="仿宋"/>
          <w:b w:val="0"/>
          <w:bCs w:val="0"/>
          <w:spacing w:val="-4"/>
          <w:sz w:val="32"/>
          <w:szCs w:val="32"/>
        </w:rPr>
      </w:pPr>
      <w:r>
        <w:rPr>
          <w:rStyle w:val="18"/>
          <w:rFonts w:hint="eastAsia" w:ascii="仿宋" w:hAnsi="仿宋" w:eastAsia="仿宋" w:cs="仿宋"/>
          <w:b w:val="0"/>
          <w:bCs w:val="0"/>
          <w:spacing w:val="-4"/>
          <w:sz w:val="32"/>
          <w:szCs w:val="32"/>
        </w:rPr>
        <w:t>一直以来，该资金对维护职工队伍稳定，促进全社会形成关心关爱劳模、崇尚劳动的良</w:t>
      </w:r>
      <w:bookmarkStart w:id="0" w:name="_GoBack"/>
      <w:bookmarkEnd w:id="0"/>
      <w:r>
        <w:rPr>
          <w:rStyle w:val="18"/>
          <w:rFonts w:hint="eastAsia" w:ascii="仿宋" w:hAnsi="仿宋" w:eastAsia="仿宋" w:cs="仿宋"/>
          <w:b w:val="0"/>
          <w:bCs w:val="0"/>
          <w:spacing w:val="-4"/>
          <w:sz w:val="32"/>
          <w:szCs w:val="32"/>
        </w:rPr>
        <w:t>好社会氛围起到了资金保障作用。在职工困难帮扶资金使用方面，一是继续扩大资金使用面积，让更多困难职工感受温暖；二是继续梳理困难职工需求，及时向党委、政府报告困难职工生活状况。在劳模专项补助资金使用方面，持续优化资金使用绩效，切实激发劳模的创造热情。</w:t>
      </w:r>
    </w:p>
    <w:p>
      <w:pPr>
        <w:spacing w:line="540" w:lineRule="exact"/>
        <w:ind w:firstLine="640"/>
        <w:rPr>
          <w:rStyle w:val="18"/>
          <w:rFonts w:ascii="黑体" w:hAnsi="黑体" w:eastAsia="黑体"/>
        </w:rPr>
      </w:pPr>
      <w:r>
        <w:rPr>
          <w:rStyle w:val="18"/>
          <w:rFonts w:hint="eastAsia" w:ascii="黑体" w:hAnsi="黑体" w:eastAsia="黑体"/>
          <w:b w:val="0"/>
          <w:spacing w:val="-4"/>
          <w:sz w:val="32"/>
          <w:szCs w:val="32"/>
        </w:rPr>
        <w:t>四、</w:t>
      </w:r>
      <w:r>
        <w:rPr>
          <w:rStyle w:val="18"/>
          <w:rFonts w:hint="eastAsia"/>
          <w:spacing w:val="-4"/>
          <w:sz w:val="32"/>
          <w:szCs w:val="32"/>
        </w:rPr>
        <w:t>绩效评价指标分析</w:t>
      </w:r>
      <w:r>
        <w:rPr>
          <w:rStyle w:val="18"/>
          <w:rFonts w:hint="eastAsia" w:ascii="黑体" w:hAnsi="黑体" w:eastAsia="黑体"/>
          <w:b w:val="0"/>
          <w:spacing w:val="-4"/>
          <w:sz w:val="32"/>
          <w:szCs w:val="32"/>
        </w:rPr>
        <w:t xml:space="preserve"> </w:t>
      </w:r>
    </w:p>
    <w:p>
      <w:pPr>
        <w:spacing w:line="540" w:lineRule="exact"/>
        <w:ind w:firstLine="567"/>
        <w:rPr>
          <w:rStyle w:val="18"/>
          <w:rFonts w:hint="eastAsia" w:ascii="仿宋" w:hAnsi="仿宋" w:eastAsia="仿宋" w:cs="仿宋"/>
          <w:b w:val="0"/>
          <w:bCs w:val="0"/>
          <w:spacing w:val="-4"/>
          <w:sz w:val="32"/>
          <w:szCs w:val="32"/>
        </w:rPr>
      </w:pPr>
      <w:r>
        <w:rPr>
          <w:rStyle w:val="18"/>
          <w:rFonts w:hint="eastAsia" w:ascii="仿宋" w:hAnsi="仿宋" w:eastAsia="仿宋" w:cs="仿宋"/>
          <w:b w:val="0"/>
          <w:bCs w:val="0"/>
          <w:spacing w:val="-4"/>
          <w:sz w:val="32"/>
          <w:szCs w:val="32"/>
        </w:rPr>
        <w:t>（一）项目决策情况。通过项目开展，弘扬了劳模精神、劳动精神、工匠精神，在全社会进一步树立起尊重劳模、崇尚劳动的社会氛围，为自治区的经济发展和社会稳定做出了贡献。</w:t>
      </w:r>
    </w:p>
    <w:p>
      <w:pPr>
        <w:spacing w:line="540" w:lineRule="exact"/>
        <w:ind w:firstLine="567"/>
        <w:rPr>
          <w:rStyle w:val="18"/>
          <w:rFonts w:ascii="楷体" w:hAnsi="楷体" w:eastAsia="楷体"/>
          <w:spacing w:val="-4"/>
          <w:sz w:val="32"/>
          <w:szCs w:val="32"/>
        </w:rPr>
      </w:pPr>
      <w:r>
        <w:rPr>
          <w:rStyle w:val="18"/>
          <w:rFonts w:hint="eastAsia" w:ascii="仿宋" w:hAnsi="仿宋" w:eastAsia="仿宋" w:cs="仿宋"/>
          <w:b w:val="0"/>
          <w:bCs w:val="0"/>
          <w:spacing w:val="-4"/>
          <w:sz w:val="32"/>
          <w:szCs w:val="32"/>
        </w:rPr>
        <w:t>（二）项目过程情况。自治区专项帮扶资金。项目下达资金123万元，实际到位项目资金123万元，已在规定时限内由南疆四地州市工会分别实施，并完成系统录入工作，资金到位率达到100%、资金使用率达到100%。在档困难职工及已脱困职工对帮扶工作成效满意度及认可度均达到95%以上。通过项目开展，缓解了困难职工的困难状况，架起了困难职工与党和政府的“连心桥”。</w:t>
      </w:r>
      <w:r>
        <w:rPr>
          <w:rStyle w:val="18"/>
          <w:rFonts w:hint="eastAsia" w:ascii="仿宋" w:hAnsi="仿宋" w:eastAsia="仿宋" w:cs="仿宋"/>
          <w:b w:val="0"/>
          <w:bCs w:val="0"/>
          <w:spacing w:val="-4"/>
          <w:sz w:val="32"/>
          <w:szCs w:val="32"/>
        </w:rPr>
        <w:br w:type="textWrapping"/>
      </w:r>
      <w:r>
        <w:rPr>
          <w:rStyle w:val="18"/>
          <w:rFonts w:hint="eastAsia" w:ascii="仿宋" w:hAnsi="仿宋" w:eastAsia="仿宋" w:cs="仿宋"/>
          <w:b w:val="0"/>
          <w:bCs w:val="0"/>
          <w:spacing w:val="-4"/>
          <w:sz w:val="32"/>
          <w:szCs w:val="32"/>
          <w:lang w:val="en-US" w:eastAsia="zh-CN"/>
        </w:rPr>
        <w:t xml:space="preserve">   </w:t>
      </w:r>
      <w:r>
        <w:rPr>
          <w:rStyle w:val="18"/>
          <w:rFonts w:hint="eastAsia" w:ascii="仿宋" w:hAnsi="仿宋" w:eastAsia="仿宋" w:cs="仿宋"/>
          <w:b w:val="0"/>
          <w:bCs w:val="0"/>
          <w:spacing w:val="-4"/>
          <w:sz w:val="32"/>
          <w:szCs w:val="32"/>
        </w:rPr>
        <w:t>劳模专项补助资金。项目下达资金777万元，实际到位项目</w:t>
      </w:r>
      <w:r>
        <w:rPr>
          <w:rStyle w:val="18"/>
          <w:rFonts w:hint="eastAsia" w:ascii="仿宋" w:hAnsi="仿宋" w:eastAsia="仿宋" w:cs="仿宋"/>
          <w:b w:val="0"/>
          <w:bCs w:val="0"/>
          <w:spacing w:val="-4"/>
          <w:sz w:val="32"/>
          <w:szCs w:val="32"/>
        </w:rPr>
        <w:br w:type="textWrapping"/>
      </w:r>
      <w:r>
        <w:rPr>
          <w:rStyle w:val="18"/>
          <w:rFonts w:hint="eastAsia" w:ascii="仿宋" w:hAnsi="仿宋" w:eastAsia="仿宋" w:cs="仿宋"/>
          <w:b w:val="0"/>
          <w:bCs w:val="0"/>
          <w:spacing w:val="-4"/>
          <w:sz w:val="32"/>
          <w:szCs w:val="32"/>
        </w:rPr>
        <w:t>资金777万元，已在规定时限内拨付至劳模个人账户中，资金到位率、使用率、覆盖率均达到100%，劳模满意度达到100%。通过项目开展，弘扬了劳模精神、劳动精神、工匠精神，在全社会进一步树立起尊重劳模、崇尚劳动的社会氛围，为自治区的经济发展和社会稳定做出了贡献。</w:t>
      </w:r>
      <w:r>
        <w:rPr>
          <w:rStyle w:val="18"/>
          <w:rFonts w:hint="eastAsia" w:ascii="楷体" w:hAnsi="楷体" w:eastAsia="楷体"/>
          <w:spacing w:val="-4"/>
          <w:sz w:val="32"/>
          <w:szCs w:val="32"/>
        </w:rPr>
        <w:br w:type="textWrapping"/>
      </w:r>
      <w:r>
        <w:rPr>
          <w:rStyle w:val="18"/>
          <w:rFonts w:hint="eastAsia" w:ascii="楷体" w:hAnsi="楷体" w:eastAsia="楷体"/>
          <w:spacing w:val="-4"/>
          <w:sz w:val="32"/>
          <w:szCs w:val="32"/>
          <w:lang w:val="en-US" w:eastAsia="zh-CN"/>
        </w:rPr>
        <w:t xml:space="preserve">  </w:t>
      </w:r>
      <w:r>
        <w:rPr>
          <w:rStyle w:val="18"/>
          <w:rFonts w:hint="eastAsia" w:ascii="楷体" w:hAnsi="楷体" w:eastAsia="楷体"/>
          <w:spacing w:val="-4"/>
          <w:sz w:val="32"/>
          <w:szCs w:val="32"/>
        </w:rPr>
        <w:t>五、其他需要说明的问题</w:t>
      </w:r>
    </w:p>
    <w:p>
      <w:pPr>
        <w:spacing w:line="540" w:lineRule="exact"/>
        <w:ind w:firstLine="567"/>
        <w:rPr>
          <w:rStyle w:val="18"/>
          <w:rFonts w:hint="eastAsia" w:ascii="仿宋" w:hAnsi="仿宋" w:eastAsia="仿宋" w:cs="仿宋"/>
          <w:b w:val="0"/>
          <w:bCs w:val="0"/>
          <w:spacing w:val="-4"/>
          <w:sz w:val="32"/>
          <w:szCs w:val="32"/>
        </w:rPr>
      </w:pPr>
      <w:r>
        <w:rPr>
          <w:rStyle w:val="18"/>
          <w:rFonts w:hint="eastAsia" w:ascii="仿宋" w:hAnsi="仿宋" w:eastAsia="仿宋" w:cs="仿宋"/>
          <w:b w:val="0"/>
          <w:bCs w:val="0"/>
          <w:spacing w:val="-4"/>
          <w:sz w:val="32"/>
          <w:szCs w:val="32"/>
        </w:rPr>
        <w:t>（三）项目产出情况。</w:t>
      </w:r>
    </w:p>
    <w:p>
      <w:pPr>
        <w:spacing w:line="540" w:lineRule="exact"/>
        <w:ind w:firstLine="567"/>
        <w:rPr>
          <w:rStyle w:val="18"/>
          <w:rFonts w:hint="eastAsia" w:ascii="仿宋" w:hAnsi="仿宋" w:eastAsia="仿宋" w:cs="仿宋"/>
          <w:b w:val="0"/>
          <w:bCs w:val="0"/>
          <w:spacing w:val="-4"/>
          <w:sz w:val="32"/>
          <w:szCs w:val="32"/>
        </w:rPr>
      </w:pPr>
      <w:r>
        <w:rPr>
          <w:rStyle w:val="18"/>
          <w:rFonts w:hint="eastAsia" w:ascii="仿宋" w:hAnsi="仿宋" w:eastAsia="仿宋" w:cs="仿宋"/>
          <w:b w:val="0"/>
          <w:bCs w:val="0"/>
          <w:spacing w:val="-4"/>
          <w:sz w:val="32"/>
          <w:szCs w:val="32"/>
        </w:rPr>
        <w:t>该资金直接划拨至各地州市、产业（集团）公司工会，由各级工会实名制发放。劳模专项补助资金的发放，体现了党和政府对劳模的关心和爱护，一定程度上解决了他们在生产、生活中的困难，更是让他们感到温暖。</w:t>
      </w:r>
    </w:p>
    <w:p>
      <w:pPr>
        <w:spacing w:line="540" w:lineRule="exact"/>
        <w:ind w:firstLine="567"/>
        <w:rPr>
          <w:rStyle w:val="18"/>
          <w:rFonts w:hint="eastAsia" w:ascii="仿宋" w:hAnsi="仿宋" w:eastAsia="仿宋" w:cs="仿宋"/>
          <w:b w:val="0"/>
          <w:bCs w:val="0"/>
          <w:spacing w:val="-4"/>
          <w:sz w:val="32"/>
          <w:szCs w:val="32"/>
        </w:rPr>
      </w:pPr>
      <w:r>
        <w:rPr>
          <w:rStyle w:val="18"/>
          <w:rFonts w:hint="eastAsia" w:ascii="仿宋" w:hAnsi="仿宋" w:eastAsia="仿宋" w:cs="仿宋"/>
          <w:b w:val="0"/>
          <w:bCs w:val="0"/>
          <w:spacing w:val="-4"/>
          <w:sz w:val="32"/>
          <w:szCs w:val="32"/>
        </w:rPr>
        <w:t>（四）项目效益情况。</w:t>
      </w:r>
    </w:p>
    <w:p>
      <w:pPr>
        <w:spacing w:line="540" w:lineRule="exact"/>
        <w:ind w:firstLine="567"/>
        <w:rPr>
          <w:rStyle w:val="18"/>
          <w:rFonts w:hint="eastAsia" w:ascii="仿宋" w:hAnsi="仿宋" w:eastAsia="仿宋" w:cs="仿宋"/>
          <w:b w:val="0"/>
          <w:bCs w:val="0"/>
          <w:spacing w:val="-4"/>
          <w:sz w:val="32"/>
          <w:szCs w:val="32"/>
        </w:rPr>
      </w:pPr>
      <w:r>
        <w:rPr>
          <w:rStyle w:val="18"/>
          <w:rFonts w:hint="eastAsia" w:ascii="仿宋" w:hAnsi="仿宋" w:eastAsia="仿宋" w:cs="仿宋"/>
          <w:b w:val="0"/>
          <w:bCs w:val="0"/>
          <w:spacing w:val="-4"/>
          <w:sz w:val="32"/>
          <w:szCs w:val="32"/>
        </w:rPr>
        <w:t>一直以来，该资金对维护职工队伍稳定，促进全社会形成关心关爱劳模、崇尚劳动的良好社会氛围起到了资金保障作用。在专项帮扶资金使用方面，一是继续扩大资金使用面积，让更多困难职工感受温暖；二是继续梳理困难职工需求，及时向党委、政府报告困难职工生活状况。在劳模专项补助资金使用方面，持续优化资金使用绩效，切实激发劳模的创造热情。</w:t>
      </w:r>
    </w:p>
    <w:p>
      <w:pPr>
        <w:spacing w:line="540" w:lineRule="exact"/>
        <w:ind w:firstLine="567"/>
        <w:rPr>
          <w:rStyle w:val="18"/>
          <w:rFonts w:hint="eastAsia" w:ascii="仿宋" w:hAnsi="仿宋" w:eastAsia="仿宋" w:cs="仿宋"/>
          <w:b w:val="0"/>
          <w:bCs w:val="0"/>
          <w:spacing w:val="-4"/>
          <w:sz w:val="32"/>
          <w:szCs w:val="32"/>
        </w:rPr>
      </w:pPr>
      <w:r>
        <w:rPr>
          <w:rStyle w:val="18"/>
          <w:rFonts w:hint="eastAsia" w:ascii="仿宋" w:hAnsi="仿宋" w:eastAsia="仿宋" w:cs="仿宋"/>
          <w:b w:val="0"/>
          <w:bCs w:val="0"/>
          <w:spacing w:val="-4"/>
          <w:sz w:val="32"/>
          <w:szCs w:val="32"/>
        </w:rPr>
        <w:t>职工困难帮扶资金。项目下达资金133万元，实际到位项目资金133万元，已在规定时限内由14个地州市工会分别实施，并完成系统录入工作，资金到位率达到100%、资金使用率达到100%。截止2023年5月17日，全区在档困难职工人数1081户，专项资金帮扶困难职工1081户，帮扶人数完成率100%，在档困难职工及已脱困职工对帮扶工作成效满意度及认可度均达到95%以上。</w:t>
      </w:r>
    </w:p>
    <w:p>
      <w:pPr>
        <w:spacing w:line="540" w:lineRule="exact"/>
        <w:ind w:firstLine="640"/>
        <w:rPr>
          <w:rStyle w:val="18"/>
          <w:rFonts w:ascii="黑体" w:hAnsi="黑体" w:eastAsia="黑体"/>
          <w:spacing w:val="-4"/>
          <w:sz w:val="32"/>
          <w:szCs w:val="32"/>
        </w:rPr>
      </w:pPr>
      <w:r>
        <w:rPr>
          <w:rStyle w:val="18"/>
          <w:rFonts w:hint="eastAsia" w:ascii="黑体" w:hAnsi="黑体" w:eastAsia="黑体"/>
          <w:b w:val="0"/>
          <w:spacing w:val="-4"/>
          <w:sz w:val="32"/>
          <w:szCs w:val="32"/>
          <w:lang w:val="en-US" w:eastAsia="zh-CN"/>
        </w:rPr>
        <w:t>六</w:t>
      </w:r>
      <w:r>
        <w:rPr>
          <w:rStyle w:val="18"/>
          <w:rFonts w:hint="eastAsia" w:ascii="黑体" w:hAnsi="黑体" w:eastAsia="黑体"/>
          <w:b w:val="0"/>
          <w:spacing w:val="-4"/>
          <w:sz w:val="32"/>
          <w:szCs w:val="32"/>
        </w:rPr>
        <w:t>、</w:t>
      </w:r>
      <w:r>
        <w:rPr>
          <w:rStyle w:val="18"/>
          <w:rFonts w:ascii="黑体" w:hAnsi="黑体" w:eastAsia="黑体"/>
          <w:b w:val="0"/>
          <w:spacing w:val="-4"/>
          <w:sz w:val="32"/>
          <w:szCs w:val="32"/>
        </w:rPr>
        <w:t>主要经验及做法、存在的问题及原因分析</w:t>
      </w:r>
    </w:p>
    <w:p>
      <w:pPr>
        <w:spacing w:line="540" w:lineRule="exact"/>
        <w:ind w:firstLine="624" w:firstLineChars="200"/>
        <w:rPr>
          <w:rStyle w:val="18"/>
          <w:rFonts w:hint="eastAsia" w:ascii="仿宋" w:hAnsi="仿宋" w:eastAsia="仿宋" w:cs="仿宋"/>
          <w:b w:val="0"/>
          <w:bCs w:val="0"/>
          <w:spacing w:val="-4"/>
          <w:sz w:val="32"/>
          <w:szCs w:val="32"/>
        </w:rPr>
      </w:pPr>
      <w:r>
        <w:rPr>
          <w:rStyle w:val="18"/>
          <w:rFonts w:hint="eastAsia" w:ascii="仿宋" w:hAnsi="仿宋" w:eastAsia="仿宋" w:cs="仿宋"/>
          <w:b w:val="0"/>
          <w:bCs w:val="0"/>
          <w:spacing w:val="-4"/>
          <w:sz w:val="32"/>
          <w:szCs w:val="32"/>
        </w:rPr>
        <w:t>在自治区党委的正确领导下，在各级党政的大力帮助和支持下，在各级工会的积极配合和努力下，此项工作取得了一定的成绩，但与上级要求还有一定差距。一是对预算绩效管理工作的认识还有待进一步提升；二是完成预算绩效管理工作的能力还有待进一步提高；三是在发放劳模专项补助时调查劳模生产生活难度大。我区3000余名自治区劳模中有2000余名是退休劳模，目前很多退休劳模都随子女迁居内地城市，联系和调查核实相关情况困难重重。新疆地域广阔，有百余名农牧民劳模分散在全疆各地，尤其一些牧区的牧民劳模，常年放牧居无定所，再加上很多农牧民劳模不会使用通讯工具，这无疑给基层工会调查了解核实相关情况增加了难度。这些客观问题的存在造成基层工会劳模生产生活调查难度大、调查周期长；四是在开展绩效考核中，对相关指标理解还不透彻，操作过程中还存在一些问题，建议相关部门给予业务指导，确保绩效自评工作规范有序开展。</w:t>
      </w:r>
    </w:p>
    <w:p>
      <w:pPr>
        <w:ind w:firstLine="624" w:firstLineChars="200"/>
        <w:rPr>
          <w:rStyle w:val="18"/>
          <w:rFonts w:ascii="黑体" w:hAnsi="黑体" w:eastAsia="黑体"/>
          <w:b w:val="0"/>
          <w:spacing w:val="-4"/>
          <w:sz w:val="32"/>
          <w:szCs w:val="32"/>
        </w:rPr>
      </w:pPr>
      <w:r>
        <w:rPr>
          <w:rStyle w:val="18"/>
          <w:rFonts w:hint="eastAsia" w:ascii="黑体" w:hAnsi="黑体" w:eastAsia="黑体"/>
          <w:b w:val="0"/>
          <w:spacing w:val="-4"/>
          <w:sz w:val="32"/>
          <w:szCs w:val="32"/>
          <w:lang w:val="en-US" w:eastAsia="zh-CN"/>
        </w:rPr>
        <w:t>七</w:t>
      </w:r>
      <w:r>
        <w:rPr>
          <w:rStyle w:val="18"/>
          <w:rFonts w:ascii="黑体" w:hAnsi="黑体" w:eastAsia="黑体"/>
          <w:b w:val="0"/>
          <w:spacing w:val="-4"/>
          <w:sz w:val="32"/>
          <w:szCs w:val="32"/>
        </w:rPr>
        <w:t>、有关建议</w:t>
      </w:r>
    </w:p>
    <w:p>
      <w:pPr>
        <w:spacing w:line="540" w:lineRule="exact"/>
        <w:ind w:firstLine="567"/>
        <w:rPr>
          <w:rStyle w:val="18"/>
          <w:rFonts w:hint="eastAsia" w:ascii="仿宋" w:hAnsi="仿宋" w:eastAsia="仿宋" w:cs="仿宋"/>
          <w:b w:val="0"/>
          <w:bCs w:val="0"/>
          <w:spacing w:val="-4"/>
          <w:sz w:val="32"/>
          <w:szCs w:val="32"/>
        </w:rPr>
      </w:pPr>
      <w:r>
        <w:rPr>
          <w:rStyle w:val="18"/>
          <w:rFonts w:hint="eastAsia" w:ascii="仿宋" w:hAnsi="仿宋" w:eastAsia="仿宋" w:cs="仿宋"/>
          <w:b w:val="0"/>
          <w:bCs w:val="0"/>
          <w:spacing w:val="-4"/>
          <w:sz w:val="32"/>
          <w:szCs w:val="32"/>
        </w:rPr>
        <w:t>无</w:t>
      </w:r>
    </w:p>
    <w:p>
      <w:pPr>
        <w:spacing w:line="540" w:lineRule="exact"/>
        <w:ind w:firstLine="567"/>
        <w:rPr>
          <w:rStyle w:val="18"/>
          <w:rFonts w:ascii="黑体" w:hAnsi="黑体" w:eastAsia="黑体"/>
          <w:b w:val="0"/>
          <w:spacing w:val="-4"/>
          <w:sz w:val="32"/>
          <w:szCs w:val="32"/>
        </w:rPr>
      </w:pPr>
      <w:r>
        <w:rPr>
          <w:rStyle w:val="18"/>
          <w:rFonts w:hint="eastAsia" w:ascii="黑体" w:hAnsi="黑体" w:eastAsia="黑体"/>
          <w:b w:val="0"/>
          <w:spacing w:val="-4"/>
          <w:sz w:val="32"/>
          <w:szCs w:val="32"/>
          <w:lang w:val="en-US" w:eastAsia="zh-CN"/>
        </w:rPr>
        <w:t>八</w:t>
      </w:r>
      <w:r>
        <w:rPr>
          <w:rStyle w:val="18"/>
          <w:rFonts w:hint="eastAsia" w:ascii="黑体" w:hAnsi="黑体" w:eastAsia="黑体"/>
          <w:b w:val="0"/>
          <w:spacing w:val="-4"/>
          <w:sz w:val="32"/>
          <w:szCs w:val="32"/>
        </w:rPr>
        <w:t>、其他需要说明的问题</w:t>
      </w:r>
    </w:p>
    <w:p>
      <w:pPr>
        <w:spacing w:line="540" w:lineRule="exact"/>
        <w:ind w:firstLine="567"/>
        <w:rPr>
          <w:rStyle w:val="18"/>
          <w:rFonts w:hint="eastAsia" w:ascii="仿宋" w:hAnsi="仿宋" w:eastAsia="仿宋" w:cs="仿宋"/>
          <w:b w:val="0"/>
          <w:bCs w:val="0"/>
          <w:spacing w:val="-4"/>
          <w:sz w:val="32"/>
          <w:szCs w:val="32"/>
        </w:rPr>
      </w:pPr>
      <w:r>
        <w:rPr>
          <w:rStyle w:val="18"/>
          <w:rFonts w:hint="eastAsia" w:ascii="仿宋" w:hAnsi="仿宋" w:eastAsia="仿宋" w:cs="仿宋"/>
          <w:b w:val="0"/>
          <w:bCs w:val="0"/>
          <w:spacing w:val="-4"/>
          <w:sz w:val="32"/>
          <w:szCs w:val="32"/>
        </w:rPr>
        <w:t>无</w:t>
      </w: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p>
      <w:pPr>
        <w:spacing w:line="540" w:lineRule="exact"/>
        <w:ind w:firstLine="567"/>
        <w:rPr>
          <w:rStyle w:val="18"/>
          <w:rFonts w:ascii="仿宋" w:hAnsi="仿宋" w:eastAsia="仿宋"/>
          <w:b w:val="0"/>
          <w:spacing w:val="-4"/>
          <w:sz w:val="32"/>
          <w:szCs w:val="32"/>
        </w:rPr>
      </w:pPr>
    </w:p>
    <w:sectPr>
      <w:footerReference r:id="rId3" w:type="default"/>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docPartObj>
        <w:docPartGallery w:val="autotext"/>
      </w:docPartObj>
    </w:sdtPr>
    <w:sdtContent>
      <w:p>
        <w:pPr>
          <w:pStyle w:val="12"/>
          <w:jc w:val="center"/>
        </w:pPr>
        <w:r>
          <w:fldChar w:fldCharType="begin"/>
        </w:r>
        <w:r>
          <w:instrText xml:space="preserve">PAGE   \* MERGEFORMAT</w:instrText>
        </w:r>
        <w:r>
          <w:fldChar w:fldCharType="separate"/>
        </w:r>
        <w:r>
          <w:rPr>
            <w:lang w:val="zh-CN"/>
          </w:rPr>
          <w:t>1</w:t>
        </w:r>
        <w:r>
          <w:fldChar w:fldCharType="end"/>
        </w:r>
      </w:p>
    </w:sdtContent>
  </w:sdt>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457"/>
    <w:rsid w:val="000110C4"/>
    <w:rsid w:val="00037D50"/>
    <w:rsid w:val="0005416C"/>
    <w:rsid w:val="00056465"/>
    <w:rsid w:val="001028C5"/>
    <w:rsid w:val="00102DFF"/>
    <w:rsid w:val="00121AE4"/>
    <w:rsid w:val="0014601B"/>
    <w:rsid w:val="00146AAD"/>
    <w:rsid w:val="00150F05"/>
    <w:rsid w:val="001B3A40"/>
    <w:rsid w:val="00273CCD"/>
    <w:rsid w:val="00291BC0"/>
    <w:rsid w:val="00311DBE"/>
    <w:rsid w:val="00345DD7"/>
    <w:rsid w:val="00351EFF"/>
    <w:rsid w:val="003B0577"/>
    <w:rsid w:val="003E7E58"/>
    <w:rsid w:val="003F5180"/>
    <w:rsid w:val="00414C3A"/>
    <w:rsid w:val="004366A8"/>
    <w:rsid w:val="004A05EE"/>
    <w:rsid w:val="004C38BC"/>
    <w:rsid w:val="004F1F3C"/>
    <w:rsid w:val="00502BA7"/>
    <w:rsid w:val="005162F1"/>
    <w:rsid w:val="00535153"/>
    <w:rsid w:val="00554F82"/>
    <w:rsid w:val="0056390D"/>
    <w:rsid w:val="005719B0"/>
    <w:rsid w:val="005A4F2E"/>
    <w:rsid w:val="005A5018"/>
    <w:rsid w:val="005C51DF"/>
    <w:rsid w:val="005D10D6"/>
    <w:rsid w:val="005E7C5E"/>
    <w:rsid w:val="0075584F"/>
    <w:rsid w:val="00855E3A"/>
    <w:rsid w:val="0091457F"/>
    <w:rsid w:val="00922CB9"/>
    <w:rsid w:val="00925D36"/>
    <w:rsid w:val="00944DD1"/>
    <w:rsid w:val="009E5CD9"/>
    <w:rsid w:val="009F4373"/>
    <w:rsid w:val="00A26421"/>
    <w:rsid w:val="00A34588"/>
    <w:rsid w:val="00A413B8"/>
    <w:rsid w:val="00A4293B"/>
    <w:rsid w:val="00A67D50"/>
    <w:rsid w:val="00A8691A"/>
    <w:rsid w:val="00A972DF"/>
    <w:rsid w:val="00AC1946"/>
    <w:rsid w:val="00AC3A96"/>
    <w:rsid w:val="00AD5E52"/>
    <w:rsid w:val="00AF683C"/>
    <w:rsid w:val="00B2343E"/>
    <w:rsid w:val="00B40063"/>
    <w:rsid w:val="00B41F61"/>
    <w:rsid w:val="00B74D04"/>
    <w:rsid w:val="00BA46E6"/>
    <w:rsid w:val="00BB5015"/>
    <w:rsid w:val="00C56C72"/>
    <w:rsid w:val="00C62CB9"/>
    <w:rsid w:val="00CA6457"/>
    <w:rsid w:val="00CA6DC2"/>
    <w:rsid w:val="00CD37A4"/>
    <w:rsid w:val="00CE2FD9"/>
    <w:rsid w:val="00D17F2E"/>
    <w:rsid w:val="00D30354"/>
    <w:rsid w:val="00D52B7C"/>
    <w:rsid w:val="00D80C1E"/>
    <w:rsid w:val="00DB1661"/>
    <w:rsid w:val="00DF42A0"/>
    <w:rsid w:val="00E30E91"/>
    <w:rsid w:val="00E769FE"/>
    <w:rsid w:val="00E774CE"/>
    <w:rsid w:val="00E96D03"/>
    <w:rsid w:val="00EA2CBE"/>
    <w:rsid w:val="00EB10A0"/>
    <w:rsid w:val="00F32FEE"/>
    <w:rsid w:val="00FB10BB"/>
    <w:rsid w:val="0CB44F22"/>
    <w:rsid w:val="27220FC8"/>
    <w:rsid w:val="3A501FD5"/>
    <w:rsid w:val="4C3D1751"/>
    <w:rsid w:val="4D260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1"/>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2"/>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3"/>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4"/>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5"/>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6"/>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7"/>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8"/>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45"/>
    <w:semiHidden/>
    <w:unhideWhenUsed/>
    <w:qFormat/>
    <w:uiPriority w:val="99"/>
    <w:rPr>
      <w:sz w:val="18"/>
      <w:szCs w:val="18"/>
    </w:rPr>
  </w:style>
  <w:style w:type="paragraph" w:styleId="12">
    <w:name w:val="footer"/>
    <w:basedOn w:val="1"/>
    <w:link w:val="44"/>
    <w:unhideWhenUsed/>
    <w:qFormat/>
    <w:uiPriority w:val="99"/>
    <w:pPr>
      <w:tabs>
        <w:tab w:val="center" w:pos="4153"/>
        <w:tab w:val="right" w:pos="8306"/>
      </w:tabs>
      <w:snapToGrid w:val="0"/>
      <w:jc w:val="left"/>
    </w:pPr>
    <w:rPr>
      <w:rFonts w:ascii="Calibri" w:hAnsi="Calibri"/>
      <w:sz w:val="18"/>
      <w:szCs w:val="18"/>
    </w:rPr>
  </w:style>
  <w:style w:type="paragraph" w:styleId="13">
    <w:name w:val="header"/>
    <w:basedOn w:val="1"/>
    <w:link w:val="43"/>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0"/>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29"/>
    <w:qFormat/>
    <w:uiPriority w:val="10"/>
    <w:pPr>
      <w:widowControl/>
      <w:spacing w:before="240" w:after="60"/>
      <w:jc w:val="center"/>
      <w:outlineLvl w:val="0"/>
    </w:pPr>
    <w:rPr>
      <w:rFonts w:asciiTheme="majorHAnsi" w:hAnsiTheme="majorHAnsi" w:eastAsiaTheme="majorEastAsia"/>
      <w:b/>
      <w:bCs/>
      <w:kern w:val="28"/>
      <w:sz w:val="32"/>
      <w:szCs w:val="32"/>
    </w:rPr>
  </w:style>
  <w:style w:type="character" w:styleId="18">
    <w:name w:val="Strong"/>
    <w:basedOn w:val="17"/>
    <w:qFormat/>
    <w:uiPriority w:val="0"/>
    <w:rPr>
      <w:b/>
      <w:bCs/>
    </w:rPr>
  </w:style>
  <w:style w:type="character" w:styleId="19">
    <w:name w:val="Emphasis"/>
    <w:basedOn w:val="17"/>
    <w:qFormat/>
    <w:uiPriority w:val="20"/>
    <w:rPr>
      <w:rFonts w:asciiTheme="minorHAnsi" w:hAnsiTheme="minorHAnsi"/>
      <w:b/>
      <w:i/>
      <w:iCs/>
    </w:rPr>
  </w:style>
  <w:style w:type="character" w:customStyle="1" w:styleId="20">
    <w:name w:val="标题 1 字符"/>
    <w:basedOn w:val="17"/>
    <w:link w:val="2"/>
    <w:qFormat/>
    <w:uiPriority w:val="9"/>
    <w:rPr>
      <w:rFonts w:asciiTheme="majorHAnsi" w:hAnsiTheme="majorHAnsi" w:eastAsiaTheme="majorEastAsia"/>
      <w:b/>
      <w:bCs/>
      <w:kern w:val="32"/>
      <w:sz w:val="32"/>
      <w:szCs w:val="32"/>
    </w:rPr>
  </w:style>
  <w:style w:type="character" w:customStyle="1" w:styleId="21">
    <w:name w:val="标题 2 字符"/>
    <w:basedOn w:val="17"/>
    <w:link w:val="3"/>
    <w:semiHidden/>
    <w:qFormat/>
    <w:uiPriority w:val="9"/>
    <w:rPr>
      <w:rFonts w:asciiTheme="majorHAnsi" w:hAnsiTheme="majorHAnsi" w:eastAsiaTheme="majorEastAsia"/>
      <w:b/>
      <w:bCs/>
      <w:i/>
      <w:iCs/>
      <w:sz w:val="28"/>
      <w:szCs w:val="28"/>
    </w:rPr>
  </w:style>
  <w:style w:type="character" w:customStyle="1" w:styleId="22">
    <w:name w:val="标题 3 字符"/>
    <w:basedOn w:val="17"/>
    <w:link w:val="4"/>
    <w:semiHidden/>
    <w:qFormat/>
    <w:uiPriority w:val="9"/>
    <w:rPr>
      <w:rFonts w:asciiTheme="majorHAnsi" w:hAnsiTheme="majorHAnsi" w:eastAsiaTheme="majorEastAsia"/>
      <w:b/>
      <w:bCs/>
      <w:sz w:val="26"/>
      <w:szCs w:val="26"/>
    </w:rPr>
  </w:style>
  <w:style w:type="character" w:customStyle="1" w:styleId="23">
    <w:name w:val="标题 4 字符"/>
    <w:basedOn w:val="17"/>
    <w:link w:val="5"/>
    <w:qFormat/>
    <w:uiPriority w:val="9"/>
    <w:rPr>
      <w:b/>
      <w:bCs/>
      <w:sz w:val="28"/>
      <w:szCs w:val="28"/>
    </w:rPr>
  </w:style>
  <w:style w:type="character" w:customStyle="1" w:styleId="24">
    <w:name w:val="标题 5 字符"/>
    <w:basedOn w:val="17"/>
    <w:link w:val="6"/>
    <w:semiHidden/>
    <w:qFormat/>
    <w:uiPriority w:val="9"/>
    <w:rPr>
      <w:b/>
      <w:bCs/>
      <w:i/>
      <w:iCs/>
      <w:sz w:val="26"/>
      <w:szCs w:val="26"/>
    </w:rPr>
  </w:style>
  <w:style w:type="character" w:customStyle="1" w:styleId="25">
    <w:name w:val="标题 6 字符"/>
    <w:basedOn w:val="17"/>
    <w:link w:val="7"/>
    <w:semiHidden/>
    <w:qFormat/>
    <w:uiPriority w:val="9"/>
    <w:rPr>
      <w:b/>
      <w:bCs/>
    </w:rPr>
  </w:style>
  <w:style w:type="character" w:customStyle="1" w:styleId="26">
    <w:name w:val="标题 7 字符"/>
    <w:basedOn w:val="17"/>
    <w:link w:val="8"/>
    <w:semiHidden/>
    <w:qFormat/>
    <w:uiPriority w:val="9"/>
    <w:rPr>
      <w:sz w:val="24"/>
      <w:szCs w:val="24"/>
    </w:rPr>
  </w:style>
  <w:style w:type="character" w:customStyle="1" w:styleId="27">
    <w:name w:val="标题 8 字符"/>
    <w:basedOn w:val="17"/>
    <w:link w:val="9"/>
    <w:semiHidden/>
    <w:qFormat/>
    <w:uiPriority w:val="9"/>
    <w:rPr>
      <w:i/>
      <w:iCs/>
      <w:sz w:val="24"/>
      <w:szCs w:val="24"/>
    </w:rPr>
  </w:style>
  <w:style w:type="character" w:customStyle="1" w:styleId="28">
    <w:name w:val="标题 9 字符"/>
    <w:basedOn w:val="17"/>
    <w:link w:val="10"/>
    <w:semiHidden/>
    <w:qFormat/>
    <w:uiPriority w:val="9"/>
    <w:rPr>
      <w:rFonts w:asciiTheme="majorHAnsi" w:hAnsiTheme="majorHAnsi" w:eastAsiaTheme="majorEastAsia"/>
    </w:rPr>
  </w:style>
  <w:style w:type="character" w:customStyle="1" w:styleId="29">
    <w:name w:val="标题 字符"/>
    <w:basedOn w:val="17"/>
    <w:link w:val="15"/>
    <w:qFormat/>
    <w:uiPriority w:val="10"/>
    <w:rPr>
      <w:rFonts w:asciiTheme="majorHAnsi" w:hAnsiTheme="majorHAnsi" w:eastAsiaTheme="majorEastAsia"/>
      <w:b/>
      <w:bCs/>
      <w:kern w:val="28"/>
      <w:sz w:val="32"/>
      <w:szCs w:val="32"/>
    </w:rPr>
  </w:style>
  <w:style w:type="character" w:customStyle="1" w:styleId="30">
    <w:name w:val="副标题 字符"/>
    <w:basedOn w:val="17"/>
    <w:link w:val="14"/>
    <w:qFormat/>
    <w:uiPriority w:val="11"/>
    <w:rPr>
      <w:rFonts w:asciiTheme="majorHAnsi" w:hAnsiTheme="majorHAnsi" w:eastAsiaTheme="majorEastAsia"/>
      <w:sz w:val="24"/>
      <w:szCs w:val="24"/>
    </w:rPr>
  </w:style>
  <w:style w:type="paragraph" w:styleId="31">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2">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3">
    <w:name w:val="Quote"/>
    <w:basedOn w:val="1"/>
    <w:next w:val="1"/>
    <w:link w:val="34"/>
    <w:qFormat/>
    <w:uiPriority w:val="29"/>
    <w:pPr>
      <w:widowControl/>
      <w:jc w:val="left"/>
    </w:pPr>
    <w:rPr>
      <w:rFonts w:asciiTheme="minorHAnsi" w:hAnsiTheme="minorHAnsi" w:eastAsiaTheme="minorEastAsia"/>
      <w:i/>
      <w:kern w:val="0"/>
      <w:sz w:val="24"/>
    </w:rPr>
  </w:style>
  <w:style w:type="character" w:customStyle="1" w:styleId="34">
    <w:name w:val="引用 字符"/>
    <w:basedOn w:val="17"/>
    <w:link w:val="33"/>
    <w:qFormat/>
    <w:uiPriority w:val="29"/>
    <w:rPr>
      <w:i/>
      <w:sz w:val="24"/>
      <w:szCs w:val="24"/>
    </w:rPr>
  </w:style>
  <w:style w:type="paragraph" w:styleId="35">
    <w:name w:val="Intense Quote"/>
    <w:basedOn w:val="1"/>
    <w:next w:val="1"/>
    <w:link w:val="36"/>
    <w:qFormat/>
    <w:uiPriority w:val="30"/>
    <w:pPr>
      <w:widowControl/>
      <w:ind w:left="720" w:right="720"/>
      <w:jc w:val="left"/>
    </w:pPr>
    <w:rPr>
      <w:rFonts w:asciiTheme="minorHAnsi" w:hAnsiTheme="minorHAnsi" w:eastAsiaTheme="minorEastAsia"/>
      <w:b/>
      <w:i/>
      <w:kern w:val="0"/>
      <w:sz w:val="24"/>
      <w:szCs w:val="22"/>
    </w:rPr>
  </w:style>
  <w:style w:type="character" w:customStyle="1" w:styleId="36">
    <w:name w:val="明显引用 字符"/>
    <w:basedOn w:val="17"/>
    <w:link w:val="35"/>
    <w:qFormat/>
    <w:uiPriority w:val="30"/>
    <w:rPr>
      <w:b/>
      <w:i/>
      <w:sz w:val="24"/>
    </w:rPr>
  </w:style>
  <w:style w:type="character" w:customStyle="1" w:styleId="37">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38">
    <w:name w:val="明显强调1"/>
    <w:basedOn w:val="17"/>
    <w:qFormat/>
    <w:uiPriority w:val="21"/>
    <w:rPr>
      <w:b/>
      <w:i/>
      <w:sz w:val="24"/>
      <w:szCs w:val="24"/>
      <w:u w:val="single"/>
    </w:rPr>
  </w:style>
  <w:style w:type="character" w:customStyle="1" w:styleId="39">
    <w:name w:val="不明显参考1"/>
    <w:basedOn w:val="17"/>
    <w:qFormat/>
    <w:uiPriority w:val="31"/>
    <w:rPr>
      <w:sz w:val="24"/>
      <w:szCs w:val="24"/>
      <w:u w:val="single"/>
    </w:rPr>
  </w:style>
  <w:style w:type="character" w:customStyle="1" w:styleId="40">
    <w:name w:val="明显参考1"/>
    <w:basedOn w:val="17"/>
    <w:qFormat/>
    <w:uiPriority w:val="32"/>
    <w:rPr>
      <w:b/>
      <w:sz w:val="24"/>
      <w:u w:val="single"/>
    </w:rPr>
  </w:style>
  <w:style w:type="character" w:customStyle="1" w:styleId="41">
    <w:name w:val="书籍标题1"/>
    <w:basedOn w:val="17"/>
    <w:qFormat/>
    <w:uiPriority w:val="33"/>
    <w:rPr>
      <w:rFonts w:asciiTheme="majorHAnsi" w:hAnsiTheme="majorHAnsi" w:eastAsiaTheme="majorEastAsia"/>
      <w:b/>
      <w:i/>
      <w:sz w:val="24"/>
      <w:szCs w:val="24"/>
    </w:rPr>
  </w:style>
  <w:style w:type="paragraph" w:customStyle="1" w:styleId="42">
    <w:name w:val="TOC 标题1"/>
    <w:basedOn w:val="2"/>
    <w:next w:val="1"/>
    <w:semiHidden/>
    <w:unhideWhenUsed/>
    <w:qFormat/>
    <w:uiPriority w:val="39"/>
    <w:pPr>
      <w:outlineLvl w:val="9"/>
    </w:pPr>
    <w:rPr>
      <w:lang w:eastAsia="en-US" w:bidi="en-US"/>
    </w:rPr>
  </w:style>
  <w:style w:type="character" w:customStyle="1" w:styleId="43">
    <w:name w:val="页眉 字符"/>
    <w:basedOn w:val="17"/>
    <w:link w:val="13"/>
    <w:qFormat/>
    <w:uiPriority w:val="99"/>
    <w:rPr>
      <w:rFonts w:ascii="Calibri" w:hAnsi="Calibri" w:eastAsia="宋体"/>
      <w:kern w:val="2"/>
      <w:sz w:val="18"/>
      <w:szCs w:val="18"/>
    </w:rPr>
  </w:style>
  <w:style w:type="character" w:customStyle="1" w:styleId="44">
    <w:name w:val="页脚 字符"/>
    <w:basedOn w:val="17"/>
    <w:link w:val="12"/>
    <w:qFormat/>
    <w:uiPriority w:val="99"/>
    <w:rPr>
      <w:rFonts w:ascii="Calibri" w:hAnsi="Calibri" w:eastAsia="宋体"/>
      <w:kern w:val="2"/>
      <w:sz w:val="18"/>
      <w:szCs w:val="18"/>
    </w:rPr>
  </w:style>
  <w:style w:type="character" w:customStyle="1" w:styleId="45">
    <w:name w:val="批注框文本 字符"/>
    <w:basedOn w:val="17"/>
    <w:link w:val="11"/>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Words>
  <Characters>648</Characters>
  <Lines>5</Lines>
  <Paragraphs>1</Paragraphs>
  <TotalTime>8</TotalTime>
  <ScaleCrop>false</ScaleCrop>
  <LinksUpToDate>false</LinksUpToDate>
  <CharactersWithSpaces>760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2018-08-15T02:06:00Z</dcterms:created>
  <dc:creator>赵 恺（预算处）</dc:creator>
  <cp:lastModifiedBy>Administrator</cp:lastModifiedBy>
  <cp:lastPrinted>2018-12-31T10:56:00Z</cp:lastPrinted>
  <dcterms:modified xsi:type="dcterms:W3CDTF">2025-08-15T10:56:56Z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484E5307870F4E5AA8A0F7EC50CCB961</vt:lpwstr>
  </property>
</Properties>
</file>